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9BE" w:rsidRDefault="008F6173">
      <w:pPr>
        <w:ind w:left="-1418" w:firstLine="141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3" behindDoc="0" locked="0" layoutInCell="1" hidden="0" allowOverlap="1">
            <wp:simplePos x="0" y="0"/>
            <wp:positionH relativeFrom="column">
              <wp:posOffset>1467485</wp:posOffset>
            </wp:positionH>
            <wp:positionV relativeFrom="paragraph">
              <wp:posOffset>43815</wp:posOffset>
            </wp:positionV>
            <wp:extent cx="1526540" cy="1526540"/>
            <wp:effectExtent l="9525" t="9525" r="9525" b="9525"/>
            <wp:wrapNone/>
            <wp:docPr id="1025" name="Рисунок 2" descr="logo_RG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Property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529BE" w:rsidRDefault="006529BE">
      <w:pPr>
        <w:jc w:val="center"/>
        <w:rPr>
          <w:rFonts w:ascii="Monotype Corsiva" w:hAnsi="Monotype Corsiva"/>
          <w:sz w:val="36"/>
          <w:szCs w:val="36"/>
        </w:rPr>
      </w:pPr>
    </w:p>
    <w:p w:rsidR="006529BE" w:rsidRDefault="006529BE">
      <w:pPr>
        <w:jc w:val="center"/>
        <w:rPr>
          <w:rFonts w:ascii="Monotype Corsiva" w:hAnsi="Monotype Corsiva"/>
          <w:sz w:val="36"/>
          <w:szCs w:val="36"/>
        </w:rPr>
      </w:pPr>
    </w:p>
    <w:p w:rsidR="006529BE" w:rsidRDefault="008F6173">
      <w:pPr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Регистрация и работа на портале </w:t>
      </w:r>
      <w:r>
        <w:rPr>
          <w:rFonts w:ascii="Monotype Corsiva" w:hAnsi="Monotype Corsiva"/>
          <w:b/>
          <w:sz w:val="36"/>
          <w:szCs w:val="36"/>
        </w:rPr>
        <w:t>Внешней зоны</w:t>
      </w:r>
      <w:r>
        <w:rPr>
          <w:rFonts w:ascii="Monotype Corsiva" w:hAnsi="Monotype Corsiva"/>
          <w:sz w:val="36"/>
          <w:szCs w:val="36"/>
        </w:rPr>
        <w:t xml:space="preserve"> ЗАО «НПЦ ИРС»</w:t>
      </w:r>
    </w:p>
    <w:p w:rsidR="006529BE" w:rsidRDefault="006529BE">
      <w:pPr>
        <w:spacing w:line="312" w:lineRule="auto"/>
        <w:ind w:left="360"/>
        <w:jc w:val="center"/>
        <w:rPr>
          <w:rFonts w:ascii="Monotype Corsiva" w:hAnsi="Monotype Corsiva"/>
          <w:b/>
        </w:rPr>
      </w:pPr>
    </w:p>
    <w:p w:rsidR="006529BE" w:rsidRDefault="008F6173">
      <w:pPr>
        <w:spacing w:line="312" w:lineRule="auto"/>
        <w:ind w:left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Уважаемый Пользователь!</w:t>
      </w:r>
    </w:p>
    <w:p w:rsidR="006529BE" w:rsidRDefault="008F6173">
      <w:pPr>
        <w:spacing w:line="312" w:lineRule="auto"/>
        <w:ind w:left="360" w:hanging="18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Система банка машинных массивов классификаторов (СБМК)</w:t>
      </w:r>
      <w:r>
        <w:rPr>
          <w:rFonts w:ascii="Times New Roman" w:hAnsi="Times New Roman"/>
        </w:rPr>
        <w:t xml:space="preserve"> – это  автоматизированная система, реализующая создание, ведение, поставку КНСИ и обновлений к ним по каналам связи</w:t>
      </w:r>
    </w:p>
    <w:p w:rsidR="006529BE" w:rsidRDefault="008F6173">
      <w:pPr>
        <w:spacing w:line="312" w:lineRule="auto"/>
        <w:ind w:left="360" w:hanging="18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Внешняя зона (ВЗ) СБМК</w:t>
      </w:r>
      <w:r>
        <w:rPr>
          <w:rFonts w:ascii="Times New Roman" w:hAnsi="Times New Roman"/>
        </w:rPr>
        <w:t xml:space="preserve"> предназначена для: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загрузки классификаторов, нормативно-справочной информации, программного обеспечения, документаци</w:t>
      </w:r>
      <w:r>
        <w:rPr>
          <w:rFonts w:ascii="Times New Roman" w:hAnsi="Times New Roman"/>
        </w:rPr>
        <w:t>и и обновлений к ним для каждого конкретного Пользователя;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оповещения Пользователя о поступивших для него сведениях;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доставки пользователю поступивших сведений по каналам связи;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учета поставленных Пользователю КНСИ;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организации обмена корреспонденцией межд</w:t>
      </w:r>
      <w:r>
        <w:rPr>
          <w:rFonts w:ascii="Times New Roman" w:hAnsi="Times New Roman"/>
        </w:rPr>
        <w:t>у Пользователями по каналам связи.</w:t>
      </w:r>
    </w:p>
    <w:p w:rsidR="006529BE" w:rsidRDefault="008F6173">
      <w:pPr>
        <w:spacing w:line="312" w:lineRule="auto"/>
        <w:ind w:lef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Преимущества использования  ВЗ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Скорость</w:t>
      </w:r>
      <w:r>
        <w:rPr>
          <w:rFonts w:ascii="Times New Roman" w:hAnsi="Times New Roman"/>
        </w:rPr>
        <w:t xml:space="preserve"> доставки данных Пользователю;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Учет</w:t>
      </w:r>
      <w:r>
        <w:rPr>
          <w:rFonts w:ascii="Times New Roman" w:hAnsi="Times New Roman"/>
        </w:rPr>
        <w:t xml:space="preserve"> поставленных Пользователю КНСИ; 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Оперативность</w:t>
      </w:r>
      <w:r>
        <w:rPr>
          <w:rFonts w:ascii="Times New Roman" w:hAnsi="Times New Roman"/>
        </w:rPr>
        <w:t xml:space="preserve"> обмена данными в Системе;</w:t>
      </w:r>
    </w:p>
    <w:p w:rsidR="006529BE" w:rsidRDefault="008F6173">
      <w:pPr>
        <w:numPr>
          <w:ilvl w:val="0"/>
          <w:numId w:val="1"/>
        </w:numPr>
        <w:spacing w:after="0" w:line="312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Взаимодействие </w:t>
      </w:r>
      <w:r>
        <w:rPr>
          <w:rFonts w:ascii="Times New Roman" w:hAnsi="Times New Roman"/>
        </w:rPr>
        <w:t xml:space="preserve"> Пользователя, Поставщика и Разработчиков;</w:t>
      </w:r>
    </w:p>
    <w:p w:rsidR="006529BE" w:rsidRDefault="006529BE">
      <w:pPr>
        <w:spacing w:line="312" w:lineRule="auto"/>
        <w:ind w:left="360"/>
        <w:jc w:val="both"/>
        <w:rPr>
          <w:rFonts w:ascii="Times New Roman" w:hAnsi="Times New Roman"/>
        </w:rPr>
      </w:pPr>
    </w:p>
    <w:p w:rsidR="006529BE" w:rsidRDefault="008F6173">
      <w:pPr>
        <w:spacing w:line="312" w:lineRule="auto"/>
        <w:ind w:left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 настоящее вр</w:t>
      </w:r>
      <w:r>
        <w:rPr>
          <w:rFonts w:ascii="Times New Roman" w:hAnsi="Times New Roman"/>
          <w:b/>
        </w:rPr>
        <w:t xml:space="preserve">емя сервис ВЗ СБМК является бесплатным для Пользователей-представителей объектов, оснащаемых ЗАО «НПЦ ИРС». Обмен информацией осуществляется по каналам </w:t>
      </w:r>
      <w:r>
        <w:rPr>
          <w:rFonts w:ascii="Times New Roman" w:hAnsi="Times New Roman"/>
          <w:b/>
          <w:lang w:val="en-US"/>
        </w:rPr>
        <w:t>Internet</w:t>
      </w:r>
      <w:r>
        <w:rPr>
          <w:rFonts w:ascii="Times New Roman" w:hAnsi="Times New Roman"/>
          <w:b/>
        </w:rPr>
        <w:t>, соединение с сервером защищено сертификатом безопасного соединения. Программное обеспечение це</w:t>
      </w:r>
      <w:r>
        <w:rPr>
          <w:rFonts w:ascii="Times New Roman" w:hAnsi="Times New Roman"/>
          <w:b/>
        </w:rPr>
        <w:t xml:space="preserve">нтрального сервера Внешней зоны имеет сертификат ФСТЭК по классу защищенности автоматизированных систем 1Г и по 2 классу информационных систем персональных данных. Тем не менее, до внедрения спец.каналов связи передача секретной информации посредством </w:t>
      </w:r>
      <w:r>
        <w:rPr>
          <w:rFonts w:ascii="Times New Roman" w:hAnsi="Times New Roman"/>
          <w:b/>
          <w:lang w:val="en-US"/>
        </w:rPr>
        <w:t>Inte</w:t>
      </w:r>
      <w:r>
        <w:rPr>
          <w:rFonts w:ascii="Times New Roman" w:hAnsi="Times New Roman"/>
          <w:b/>
          <w:lang w:val="en-US"/>
        </w:rPr>
        <w:t>rnet</w:t>
      </w:r>
      <w:r>
        <w:rPr>
          <w:rFonts w:ascii="Times New Roman" w:hAnsi="Times New Roman"/>
          <w:b/>
        </w:rPr>
        <w:t xml:space="preserve"> не допускается.</w:t>
      </w:r>
    </w:p>
    <w:p w:rsidR="006529BE" w:rsidRDefault="006529BE">
      <w:pPr>
        <w:spacing w:line="312" w:lineRule="auto"/>
        <w:ind w:left="360"/>
        <w:jc w:val="both"/>
        <w:rPr>
          <w:rFonts w:ascii="Times New Roman" w:hAnsi="Times New Roman"/>
        </w:rPr>
      </w:pPr>
    </w:p>
    <w:p w:rsidR="006529BE" w:rsidRDefault="008F6173">
      <w:pPr>
        <w:spacing w:line="312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Доступ к ВЗ СБМК</w:t>
      </w:r>
      <w:r>
        <w:rPr>
          <w:rFonts w:ascii="Times New Roman" w:hAnsi="Times New Roman"/>
        </w:rPr>
        <w:t xml:space="preserve"> осуществляется посредством специального программного обеспечения, поставляемого серийно на каждый объект, либо через официальный сайт Предприятия (</w:t>
      </w:r>
      <w:hyperlink r:id="rId9" w:history="1">
        <w:r>
          <w:rPr>
            <w:rStyle w:val="a6"/>
            <w:rFonts w:ascii="Times New Roman" w:hAnsi="Times New Roman"/>
            <w:lang w:val="en-US"/>
          </w:rPr>
          <w:t>www</w:t>
        </w:r>
        <w:r>
          <w:rPr>
            <w:rStyle w:val="a6"/>
            <w:rFonts w:ascii="Times New Roman" w:hAnsi="Times New Roman"/>
          </w:rPr>
          <w:t>.</w:t>
        </w:r>
        <w:r>
          <w:rPr>
            <w:rStyle w:val="a6"/>
            <w:rFonts w:ascii="Times New Roman" w:hAnsi="Times New Roman"/>
            <w:lang w:val="en-US"/>
          </w:rPr>
          <w:t>npcirs</w:t>
        </w:r>
        <w:r>
          <w:rPr>
            <w:rStyle w:val="a6"/>
            <w:rFonts w:ascii="Times New Roman" w:hAnsi="Times New Roman"/>
          </w:rPr>
          <w:t>.</w:t>
        </w:r>
        <w:r>
          <w:rPr>
            <w:rStyle w:val="a6"/>
            <w:rFonts w:ascii="Times New Roman" w:hAnsi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, раздел Внешняя </w:t>
      </w:r>
      <w:r>
        <w:rPr>
          <w:rFonts w:ascii="Times New Roman" w:hAnsi="Times New Roman"/>
        </w:rPr>
        <w:t>зона).</w:t>
      </w:r>
    </w:p>
    <w:p w:rsidR="006529BE" w:rsidRDefault="008F6173">
      <w:pPr>
        <w:spacing w:line="312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Период обслуживания может быть продлён по Вашему запросу, пароль на вход устанавливается самостоятельно, код доступа, указанный в уведомлении о регистрации – постоянный.</w:t>
      </w:r>
    </w:p>
    <w:p w:rsidR="006529BE" w:rsidRDefault="006529BE">
      <w:pPr>
        <w:spacing w:line="312" w:lineRule="auto"/>
        <w:ind w:left="360"/>
        <w:jc w:val="both"/>
        <w:rPr>
          <w:rFonts w:ascii="Times New Roman" w:hAnsi="Times New Roman"/>
        </w:rPr>
      </w:pPr>
    </w:p>
    <w:p w:rsidR="006529BE" w:rsidRDefault="006529BE">
      <w:pPr>
        <w:jc w:val="center"/>
        <w:rPr>
          <w:rFonts w:ascii="Times New Roman" w:hAnsi="Times New Roman"/>
        </w:rPr>
      </w:pPr>
    </w:p>
    <w:p w:rsidR="006529BE" w:rsidRDefault="006529BE">
      <w:pPr>
        <w:jc w:val="center"/>
        <w:rPr>
          <w:rFonts w:ascii="Times New Roman" w:hAnsi="Times New Roman"/>
        </w:rPr>
      </w:pPr>
    </w:p>
    <w:p w:rsidR="006529BE" w:rsidRDefault="006529BE">
      <w:pPr>
        <w:jc w:val="center"/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получения обновлений следует пройти на официальный сайт ЗАО «НПЦ ИРС» </w:t>
      </w:r>
      <w:r>
        <w:rPr>
          <w:rFonts w:ascii="Times New Roman" w:hAnsi="Times New Roman"/>
        </w:rPr>
        <w:t xml:space="preserve">( </w:t>
      </w:r>
      <w:hyperlink r:id="rId10" w:history="1">
        <w:r>
          <w:rPr>
            <w:rStyle w:val="a6"/>
            <w:rFonts w:ascii="Times New Roman" w:hAnsi="Times New Roman"/>
            <w:lang w:val="en-US"/>
          </w:rPr>
          <w:t>www</w:t>
        </w:r>
        <w:r>
          <w:rPr>
            <w:rStyle w:val="a6"/>
            <w:rFonts w:ascii="Times New Roman" w:hAnsi="Times New Roman"/>
          </w:rPr>
          <w:t>.</w:t>
        </w:r>
        <w:r>
          <w:rPr>
            <w:rStyle w:val="a6"/>
            <w:rFonts w:ascii="Times New Roman" w:hAnsi="Times New Roman"/>
            <w:lang w:val="en-US"/>
          </w:rPr>
          <w:t>npcirs</w:t>
        </w:r>
        <w:r>
          <w:rPr>
            <w:rStyle w:val="a6"/>
            <w:rFonts w:ascii="Times New Roman" w:hAnsi="Times New Roman"/>
          </w:rPr>
          <w:t>.</w:t>
        </w:r>
        <w:r>
          <w:rPr>
            <w:rStyle w:val="a6"/>
            <w:rFonts w:ascii="Times New Roman" w:hAnsi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 )</w:t>
      </w:r>
    </w:p>
    <w:p w:rsidR="006529BE" w:rsidRDefault="008F6173">
      <w:pPr>
        <w:tabs>
          <w:tab w:val="left" w:pos="1005"/>
          <w:tab w:val="center" w:pos="545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В разделе техническая поддержка – получить обновление, заполнить регистрационные данные, отправить заявку.</w:t>
      </w:r>
    </w:p>
    <w:p w:rsidR="006529BE" w:rsidRDefault="008F6173">
      <w:pPr>
        <w:tabs>
          <w:tab w:val="left" w:pos="1005"/>
          <w:tab w:val="center" w:pos="545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Скачать и установить клиент «Внешней зоны»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7" behindDoc="0" locked="0" layoutInCell="1" hidden="0" allowOverlap="1">
            <wp:simplePos x="0" y="0"/>
            <wp:positionH relativeFrom="column">
              <wp:posOffset>1154430</wp:posOffset>
            </wp:positionH>
            <wp:positionV relativeFrom="paragraph">
              <wp:posOffset>631825</wp:posOffset>
            </wp:positionV>
            <wp:extent cx="4561205" cy="3502025"/>
            <wp:effectExtent l="9525" t="9525" r="9525" b="9525"/>
            <wp:wrapNone/>
            <wp:docPr id="1026" name="Рисунок 1" descr="C:\Users\Анастасия\Desktop\скрин по вз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ShapeProperty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column">
              <wp:posOffset>1154430</wp:posOffset>
            </wp:positionH>
            <wp:positionV relativeFrom="paragraph">
              <wp:posOffset>141605</wp:posOffset>
            </wp:positionV>
            <wp:extent cx="4561205" cy="3502025"/>
            <wp:effectExtent l="9525" t="9525" r="9525" b="9525"/>
            <wp:wrapNone/>
            <wp:docPr id="1027" name="Рисунок 2" descr="C:\Users\Анастасия\Desktop\скрин по вз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ShapeProperty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8F6173">
      <w:pPr>
        <w:tabs>
          <w:tab w:val="left" w:pos="250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6529BE">
      <w:pPr>
        <w:tabs>
          <w:tab w:val="left" w:pos="2500"/>
        </w:tabs>
        <w:rPr>
          <w:rFonts w:ascii="Times New Roman" w:hAnsi="Times New Roman"/>
        </w:rPr>
      </w:pPr>
    </w:p>
    <w:p w:rsidR="006529BE" w:rsidRDefault="008F6173">
      <w:pPr>
        <w:tabs>
          <w:tab w:val="left" w:pos="25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697230</wp:posOffset>
            </wp:positionH>
            <wp:positionV relativeFrom="paragraph">
              <wp:posOffset>762000</wp:posOffset>
            </wp:positionV>
            <wp:extent cx="5114290" cy="4088765"/>
            <wp:effectExtent l="9525" t="9525" r="9525" b="9525"/>
            <wp:wrapNone/>
            <wp:docPr id="1028" name="Рисунок 3" descr="C:\Users\Анастасия\Desktop\скрин по вз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ShapeProperty"/>
                    <pic:cNvPicPr>
                      <a:picLocks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 xml:space="preserve">После того, как Вы скачали «Клиент Внешней зоны», откройте архив и запустите приложение </w:t>
      </w:r>
      <w:r>
        <w:rPr>
          <w:rFonts w:ascii="Times New Roman" w:hAnsi="Times New Roman"/>
          <w:lang w:val="en-US"/>
        </w:rPr>
        <w:t>setup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exe</w:t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column">
              <wp:posOffset>697865</wp:posOffset>
            </wp:positionH>
            <wp:positionV relativeFrom="paragraph">
              <wp:posOffset>305435</wp:posOffset>
            </wp:positionV>
            <wp:extent cx="5158740" cy="2863850"/>
            <wp:effectExtent l="9525" t="9525" r="9525" b="9525"/>
            <wp:wrapNone/>
            <wp:docPr id="1029" name="Рисунок 4" descr="C:\Users\Анастасия\Desktop\скрин по вз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ShapeProperty"/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252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1223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Перед Вами появится установочное окно, установите приложение.</w:t>
      </w:r>
    </w:p>
    <w:p w:rsidR="006529BE" w:rsidRDefault="006529BE">
      <w:pPr>
        <w:tabs>
          <w:tab w:val="left" w:pos="1223"/>
        </w:tabs>
        <w:rPr>
          <w:rFonts w:ascii="Times New Roman" w:hAnsi="Times New Roman"/>
        </w:rPr>
      </w:pPr>
    </w:p>
    <w:p w:rsidR="006529BE" w:rsidRDefault="006529BE">
      <w:pPr>
        <w:tabs>
          <w:tab w:val="left" w:pos="1223"/>
        </w:tabs>
        <w:rPr>
          <w:rFonts w:ascii="Times New Roman" w:hAnsi="Times New Roman"/>
        </w:rPr>
      </w:pPr>
    </w:p>
    <w:p w:rsidR="006529BE" w:rsidRDefault="006529BE">
      <w:pPr>
        <w:tabs>
          <w:tab w:val="left" w:pos="1223"/>
        </w:tabs>
        <w:rPr>
          <w:rFonts w:ascii="Times New Roman" w:hAnsi="Times New Roman"/>
        </w:rPr>
      </w:pPr>
    </w:p>
    <w:p w:rsidR="006529BE" w:rsidRDefault="006529BE">
      <w:pPr>
        <w:tabs>
          <w:tab w:val="left" w:pos="1223"/>
        </w:tabs>
        <w:rPr>
          <w:rFonts w:ascii="Times New Roman" w:hAnsi="Times New Roman"/>
        </w:rPr>
      </w:pPr>
    </w:p>
    <w:p w:rsidR="006529BE" w:rsidRDefault="008F617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162560</wp:posOffset>
            </wp:positionH>
            <wp:positionV relativeFrom="paragraph">
              <wp:posOffset>167005</wp:posOffset>
            </wp:positionV>
            <wp:extent cx="3274695" cy="2578735"/>
            <wp:effectExtent l="9525" t="9525" r="9525" b="9525"/>
            <wp:wrapNone/>
            <wp:docPr id="1030" name="Рисунок 5" descr="C:\Users\Анастасия\Desktop\скрин по вз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ShapeProperty"/>
                    <pic:cNvPicPr>
                      <a:picLocks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3552190</wp:posOffset>
            </wp:positionH>
            <wp:positionV relativeFrom="paragraph">
              <wp:posOffset>175895</wp:posOffset>
            </wp:positionV>
            <wp:extent cx="3284855" cy="2570480"/>
            <wp:effectExtent l="9525" t="9525" r="9525" b="9525"/>
            <wp:wrapNone/>
            <wp:docPr id="1031" name="Рисунок 6" descr="C:\Users\Анастасия\Desktop\скрин по вз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Property"/>
                    <pic:cNvPicPr>
                      <a:picLocks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2309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3547110</wp:posOffset>
            </wp:positionH>
            <wp:positionV relativeFrom="paragraph">
              <wp:posOffset>1360805</wp:posOffset>
            </wp:positionV>
            <wp:extent cx="3289935" cy="2570480"/>
            <wp:effectExtent l="9525" t="9525" r="9525" b="9525"/>
            <wp:wrapNone/>
            <wp:docPr id="1032" name="Рисунок 8" descr="C:\Users\Анастасия\Desktop\скрин по вз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ShapeProperty"/>
                    <pic:cNvPicPr>
                      <a:picLocks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column">
              <wp:posOffset>162560</wp:posOffset>
            </wp:positionH>
            <wp:positionV relativeFrom="paragraph">
              <wp:posOffset>1360170</wp:posOffset>
            </wp:positionV>
            <wp:extent cx="3275330" cy="2561590"/>
            <wp:effectExtent l="9525" t="9525" r="9525" b="9525"/>
            <wp:wrapNone/>
            <wp:docPr id="1033" name="Рисунок 7" descr="C:\Users\Анастасия\Desktop\скрин по вз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ShapeProperty"/>
                    <pic:cNvPicPr>
                      <a:picLocks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3552190</wp:posOffset>
            </wp:positionH>
            <wp:positionV relativeFrom="paragraph">
              <wp:posOffset>67945</wp:posOffset>
            </wp:positionV>
            <wp:extent cx="3279775" cy="2526665"/>
            <wp:effectExtent l="9525" t="9525" r="9525" b="9525"/>
            <wp:wrapNone/>
            <wp:docPr id="1034" name="Рисунок 10" descr="C:\Users\Анастасия\Desktop\скрин по вз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ShapeProperty"/>
                    <pic:cNvPicPr>
                      <a:picLocks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162560</wp:posOffset>
            </wp:positionH>
            <wp:positionV relativeFrom="paragraph">
              <wp:posOffset>24765</wp:posOffset>
            </wp:positionV>
            <wp:extent cx="3274695" cy="2550160"/>
            <wp:effectExtent l="9525" t="9525" r="9525" b="9525"/>
            <wp:wrapNone/>
            <wp:docPr id="1035" name="Рисунок 9" descr="C:\Users\Анастасия\Desktop\скрин по вз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ShapeProperty"/>
                    <pic:cNvPicPr>
                      <a:picLocks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1929"/>
          <w:tab w:val="left" w:pos="797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1073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6529BE" w:rsidRDefault="006529BE">
      <w:pPr>
        <w:tabs>
          <w:tab w:val="left" w:pos="1073"/>
        </w:tabs>
        <w:rPr>
          <w:rFonts w:ascii="Times New Roman" w:hAnsi="Times New Roman"/>
        </w:rPr>
      </w:pPr>
    </w:p>
    <w:p w:rsidR="006529BE" w:rsidRDefault="008F6173">
      <w:pPr>
        <w:tabs>
          <w:tab w:val="left" w:pos="1073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column">
              <wp:posOffset>67310</wp:posOffset>
            </wp:positionH>
            <wp:positionV relativeFrom="paragraph">
              <wp:posOffset>245745</wp:posOffset>
            </wp:positionV>
            <wp:extent cx="2736850" cy="2121535"/>
            <wp:effectExtent l="9525" t="9525" r="9525" b="9525"/>
            <wp:wrapSquare wrapText="bothSides"/>
            <wp:docPr id="1036" name="Рисунок 11" descr="C:\Users\Анастасия\Desktop\скрин по вз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ShapeProperty"/>
                    <pic:cNvPicPr>
                      <a:picLocks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8F6173">
      <w:pPr>
        <w:tabs>
          <w:tab w:val="left" w:pos="1073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рабочем столе появится значок «Клиент внешней зоны» </w:t>
      </w:r>
    </w:p>
    <w:p w:rsidR="006529BE" w:rsidRDefault="008F617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column">
              <wp:posOffset>1456690</wp:posOffset>
            </wp:positionH>
            <wp:positionV relativeFrom="paragraph">
              <wp:posOffset>122555</wp:posOffset>
            </wp:positionV>
            <wp:extent cx="829945" cy="1198880"/>
            <wp:effectExtent l="9525" t="9525" r="9525" b="9525"/>
            <wp:wrapNone/>
            <wp:docPr id="1037" name="Рисунок 12" descr="C:\Users\Анастасия\Desktop\скрин по вз\доп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ShapeProperty"/>
                    <pic:cNvPicPr>
                      <a:picLocks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218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1358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На почту, указанную Вами в регистрационном окне, придет сообщение об успешной регистрации</w:t>
      </w:r>
    </w:p>
    <w:p w:rsidR="006529BE" w:rsidRDefault="008F6173">
      <w:pPr>
        <w:rPr>
          <w:rFonts w:ascii="Times New Roman" w:hAnsi="Times New Roman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Times New Roman" w:hAnsi="Times New Roman"/>
          <w:color w:val="000000"/>
          <w:sz w:val="23"/>
          <w:szCs w:val="23"/>
          <w:highlight w:val="yellow"/>
          <w:shd w:val="clear" w:color="auto" w:fill="FFFFFF"/>
        </w:rPr>
        <w:t>Для настройки Клиента - ВЗ нужно:</w:t>
      </w:r>
      <w:r>
        <w:rPr>
          <w:rFonts w:ascii="Times New Roman" w:hAnsi="Times New Roman"/>
          <w:color w:val="000000"/>
          <w:sz w:val="23"/>
          <w:szCs w:val="23"/>
        </w:rPr>
        <w:br/>
      </w:r>
      <w:r>
        <w:rPr>
          <w:rFonts w:ascii="Times New Roman" w:hAnsi="Times New Roman"/>
          <w:color w:val="000000"/>
          <w:sz w:val="23"/>
          <w:szCs w:val="23"/>
        </w:rPr>
        <w:br/>
      </w:r>
      <w:r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- открыть  настройки Клиента-ВЗ </w:t>
      </w:r>
      <w:r>
        <w:rPr>
          <w:rFonts w:ascii="Times New Roman" w:hAnsi="Times New Roman"/>
          <w:color w:val="000000"/>
          <w:sz w:val="23"/>
          <w:szCs w:val="23"/>
        </w:rPr>
        <w:br/>
      </w:r>
      <w:r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- в адресе сервера  выбрать </w:t>
      </w:r>
      <w:r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"другой" и скопировать ссылку </w:t>
      </w:r>
      <w:r>
        <w:rPr>
          <w:rFonts w:ascii="Times New Roman" w:hAnsi="Times New Roman"/>
          <w:color w:val="000000"/>
          <w:shd w:val="clear" w:color="auto" w:fill="FFFFFF"/>
        </w:rPr>
        <w:t> </w:t>
      </w:r>
      <w:hyperlink r:id="rId23" w:history="1">
        <w:r>
          <w:rPr>
            <w:rStyle w:val="a6"/>
            <w:rFonts w:ascii="Times New Roman" w:hAnsi="Times New Roman"/>
            <w:color w:val="0077CC"/>
            <w:shd w:val="clear" w:color="auto" w:fill="FFFFFF"/>
          </w:rPr>
          <w:t>https://79.120.32.174:8181/NSI/Page1.jsp</w:t>
        </w:r>
      </w:hyperlink>
      <w:r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 xml:space="preserve">  </w:t>
      </w:r>
      <w:r>
        <w:rPr>
          <w:rFonts w:ascii="Times New Roman" w:hAnsi="Times New Roman"/>
          <w:color w:val="000000"/>
          <w:sz w:val="23"/>
          <w:szCs w:val="23"/>
        </w:rPr>
        <w:br/>
      </w:r>
      <w:r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- после этого нажать "ок" и перезагрузить Клиент-ВЗ.</w:t>
      </w:r>
      <w:r>
        <w:rPr>
          <w:rFonts w:ascii="Times New Roman" w:hAnsi="Times New Roman"/>
        </w:rPr>
        <w:t xml:space="preserve"> </w:t>
      </w:r>
    </w:p>
    <w:p w:rsidR="006529BE" w:rsidRDefault="008F6173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Поля </w:t>
      </w:r>
      <w:r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"Настройки прокси-сервера" и "Аутентификация" Заполняются в соотве</w:t>
      </w:r>
      <w:r>
        <w:rPr>
          <w:rFonts w:ascii="Times New Roman" w:hAnsi="Times New Roman"/>
          <w:color w:val="000000"/>
          <w:sz w:val="23"/>
          <w:szCs w:val="23"/>
          <w:shd w:val="clear" w:color="auto" w:fill="FFFFFF"/>
        </w:rPr>
        <w:t>тствии с настройками интернета.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6529BE" w:rsidRDefault="008F6173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924675" cy="3705225"/>
            <wp:effectExtent l="0" t="0" r="0" b="0"/>
            <wp:docPr id="1038" name="ShapePropert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ShapeProperty"/>
                    <pic:cNvPicPr>
                      <a:picLocks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BE" w:rsidRDefault="006529BE" w:rsidP="00FD7B5B">
      <w:pPr>
        <w:rPr>
          <w:rFonts w:ascii="Times New Roman" w:hAnsi="Times New Roman"/>
        </w:rPr>
      </w:pPr>
    </w:p>
    <w:p w:rsidR="00FD7B5B" w:rsidRDefault="00FD7B5B" w:rsidP="00FD7B5B">
      <w:pPr>
        <w:rPr>
          <w:rFonts w:ascii="Times New Roman" w:hAnsi="Times New Roman"/>
        </w:rPr>
      </w:pPr>
    </w:p>
    <w:p w:rsidR="00FD7B5B" w:rsidRDefault="00FD7B5B" w:rsidP="00FD7B5B">
      <w:pPr>
        <w:rPr>
          <w:rFonts w:ascii="Times New Roman" w:hAnsi="Times New Roman"/>
          <w:b/>
        </w:rPr>
      </w:pPr>
    </w:p>
    <w:p w:rsidR="006529BE" w:rsidRDefault="008F6173">
      <w:pPr>
        <w:ind w:firstLine="70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Работа в личном кабинете Внешней зоны.</w:t>
      </w:r>
    </w:p>
    <w:p w:rsidR="006529BE" w:rsidRDefault="008F6173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558800</wp:posOffset>
            </wp:positionH>
            <wp:positionV relativeFrom="paragraph">
              <wp:posOffset>418465</wp:posOffset>
            </wp:positionV>
            <wp:extent cx="4546600" cy="2647950"/>
            <wp:effectExtent l="9525" t="9525" r="9525" b="9525"/>
            <wp:wrapNone/>
            <wp:docPr id="1039" name="Рисунок 14" descr="C:\Users\Анастасия\Desktop\скрин по вз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ShapeProperty"/>
                    <pic:cNvPicPr>
                      <a:picLocks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После получения письма и установки приложения следует зайти в личный кабинет. Ввести код доступа и буквы с картинки</w:t>
      </w: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8F6173">
      <w:pPr>
        <w:tabs>
          <w:tab w:val="left" w:pos="1141"/>
        </w:tabs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654050</wp:posOffset>
            </wp:positionH>
            <wp:positionV relativeFrom="paragraph">
              <wp:posOffset>125095</wp:posOffset>
            </wp:positionV>
            <wp:extent cx="4636770" cy="2889250"/>
            <wp:effectExtent l="9525" t="9525" r="9525" b="9525"/>
            <wp:wrapNone/>
            <wp:docPr id="1040" name="Рисунок 15" descr="C:\Users\Анастасия\Desktop\скрин по вз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ShapeProperty"/>
                    <pic:cNvPicPr>
                      <a:picLocks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ab/>
      </w:r>
    </w:p>
    <w:p w:rsidR="006529BE" w:rsidRDefault="006529BE">
      <w:pPr>
        <w:tabs>
          <w:tab w:val="left" w:pos="1141"/>
        </w:tabs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6529BE">
      <w:pPr>
        <w:ind w:firstLine="708"/>
        <w:rPr>
          <w:rFonts w:ascii="Times New Roman" w:hAnsi="Times New Roman"/>
        </w:rPr>
      </w:pPr>
    </w:p>
    <w:p w:rsidR="006529BE" w:rsidRDefault="008F6173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В личном кабинете нужно заполнить </w:t>
      </w:r>
      <w:r>
        <w:rPr>
          <w:rFonts w:ascii="Times New Roman" w:hAnsi="Times New Roman"/>
        </w:rPr>
        <w:t>поля для обязательного заполнения.</w:t>
      </w:r>
    </w:p>
    <w:p w:rsidR="006529BE" w:rsidRDefault="008F6173">
      <w:pPr>
        <w:tabs>
          <w:tab w:val="left" w:pos="93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Для получения обновлений следует пройти на вкладку «Программное обеспечение».</w:t>
      </w:r>
    </w:p>
    <w:p w:rsidR="006529BE" w:rsidRDefault="008F6173">
      <w:pPr>
        <w:tabs>
          <w:tab w:val="left" w:pos="937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>Выбрав нужный дистрибутив, нажимаем «Загрузить выбранный пакет Прикладных Программ».</w:t>
      </w:r>
    </w:p>
    <w:p w:rsidR="006529BE" w:rsidRDefault="00FD7B5B">
      <w:pPr>
        <w:tabs>
          <w:tab w:val="left" w:pos="937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800" behindDoc="0" locked="0" layoutInCell="1" hidden="0" allowOverlap="1" wp14:anchorId="5ED98913" wp14:editId="5A6C7B09">
            <wp:simplePos x="0" y="0"/>
            <wp:positionH relativeFrom="column">
              <wp:posOffset>596266</wp:posOffset>
            </wp:positionH>
            <wp:positionV relativeFrom="paragraph">
              <wp:posOffset>313690</wp:posOffset>
            </wp:positionV>
            <wp:extent cx="3829050" cy="1764665"/>
            <wp:effectExtent l="0" t="0" r="0" b="0"/>
            <wp:wrapNone/>
            <wp:docPr id="1041" name="Рисунок 17" descr="C:\Users\Анастасия\Desktop\скрин по вз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ShapeProperty"/>
                    <pic:cNvPicPr>
                      <a:picLocks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173">
        <w:rPr>
          <w:rFonts w:ascii="Times New Roman" w:hAnsi="Times New Roman"/>
        </w:rPr>
        <w:tab/>
        <w:t xml:space="preserve">Нажимаем кнопку для загрузки документа, выбираем папку </w:t>
      </w:r>
      <w:r w:rsidR="008F6173">
        <w:rPr>
          <w:rFonts w:ascii="Times New Roman" w:hAnsi="Times New Roman"/>
        </w:rPr>
        <w:t>для сохранения.</w:t>
      </w:r>
    </w:p>
    <w:p w:rsidR="006529BE" w:rsidRDefault="006529BE">
      <w:pPr>
        <w:tabs>
          <w:tab w:val="left" w:pos="937"/>
        </w:tabs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3464"/>
          <w:tab w:val="center" w:pos="5457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1202690</wp:posOffset>
            </wp:positionH>
            <wp:positionV relativeFrom="paragraph">
              <wp:posOffset>158750</wp:posOffset>
            </wp:positionV>
            <wp:extent cx="4656455" cy="2828925"/>
            <wp:effectExtent l="9525" t="9525" r="9525" b="9525"/>
            <wp:wrapNone/>
            <wp:docPr id="1042" name="Рисунок 19" descr="C:\Users\Анастасия\Desktop\скрин по вз\доп\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ShapeProperty"/>
                    <pic:cNvPicPr>
                      <a:picLocks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1576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8F6173">
      <w:pPr>
        <w:tabs>
          <w:tab w:val="left" w:pos="149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9482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8F6173">
      <w:pPr>
        <w:tabs>
          <w:tab w:val="left" w:pos="9482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column">
              <wp:posOffset>1259840</wp:posOffset>
            </wp:positionH>
            <wp:positionV relativeFrom="paragraph">
              <wp:posOffset>106680</wp:posOffset>
            </wp:positionV>
            <wp:extent cx="4845685" cy="2958465"/>
            <wp:effectExtent l="9525" t="9525" r="9525" b="9525"/>
            <wp:wrapNone/>
            <wp:docPr id="1043" name="Рисунок 20" descr="C:\Users\Анастасия\Desktop\скрин по вз\доп\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ShapeProperty"/>
                    <pic:cNvPicPr>
                      <a:picLocks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BE" w:rsidRDefault="006529BE">
      <w:pPr>
        <w:tabs>
          <w:tab w:val="left" w:pos="9482"/>
        </w:tabs>
        <w:rPr>
          <w:rFonts w:ascii="Times New Roman" w:hAnsi="Times New Roman"/>
        </w:rPr>
      </w:pPr>
    </w:p>
    <w:p w:rsidR="006529BE" w:rsidRDefault="006529BE">
      <w:pPr>
        <w:tabs>
          <w:tab w:val="left" w:pos="9482"/>
        </w:tabs>
        <w:rPr>
          <w:rFonts w:ascii="Times New Roman" w:hAnsi="Times New Roman"/>
        </w:rPr>
      </w:pPr>
    </w:p>
    <w:p w:rsidR="006529BE" w:rsidRDefault="008F6173">
      <w:pPr>
        <w:tabs>
          <w:tab w:val="left" w:pos="1331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1318"/>
        </w:tabs>
        <w:spacing w:before="240"/>
        <w:ind w:left="708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column">
              <wp:posOffset>1253490</wp:posOffset>
            </wp:positionH>
            <wp:positionV relativeFrom="paragraph">
              <wp:posOffset>490855</wp:posOffset>
            </wp:positionV>
            <wp:extent cx="4283075" cy="3191510"/>
            <wp:effectExtent l="9525" t="9525" r="9525" b="9525"/>
            <wp:wrapNone/>
            <wp:docPr id="1044" name="Рисунок 21" descr="C:\Users\Анастасия\Desktop\скрин по вз\доп\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ShapeProperty"/>
                    <pic:cNvPicPr>
                      <a:picLocks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/>
        </w:rPr>
        <w:tab/>
        <w:t>Пишем комментарий - «Отправить данные квитанции». После отправки квитанции появится окно, с паролем от скаченного архива. Пароль нужен при распаковке архива.</w:t>
      </w:r>
    </w:p>
    <w:p w:rsidR="006529BE" w:rsidRDefault="006529BE">
      <w:pPr>
        <w:tabs>
          <w:tab w:val="left" w:pos="1318"/>
        </w:tabs>
        <w:spacing w:before="240"/>
        <w:ind w:left="708"/>
        <w:rPr>
          <w:rFonts w:ascii="Times New Roman" w:hAnsi="Times New Roman"/>
        </w:rPr>
      </w:pPr>
    </w:p>
    <w:p w:rsidR="006529BE" w:rsidRDefault="006529BE">
      <w:pPr>
        <w:tabs>
          <w:tab w:val="left" w:pos="1318"/>
        </w:tabs>
        <w:ind w:left="708"/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8F6173">
      <w:pPr>
        <w:tabs>
          <w:tab w:val="left" w:pos="2962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p w:rsidR="006529BE" w:rsidRDefault="006529BE">
      <w:pPr>
        <w:rPr>
          <w:rFonts w:ascii="Times New Roman" w:hAnsi="Times New Roman"/>
        </w:rPr>
      </w:pPr>
    </w:p>
    <w:sectPr w:rsidR="006529BE">
      <w:footerReference w:type="default" r:id="rId31"/>
      <w:pgSz w:w="11906" w:h="16838"/>
      <w:pgMar w:top="142" w:right="566" w:bottom="1134" w:left="426" w:header="708" w:footer="708" w:gutter="0"/>
      <w:cols w:space="708"/>
      <w:docGrid w:linePitch="360" w:charSpace="2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173" w:rsidRDefault="008F6173">
      <w:pPr>
        <w:spacing w:after="0" w:line="240" w:lineRule="auto"/>
      </w:pPr>
      <w:r>
        <w:separator/>
      </w:r>
    </w:p>
  </w:endnote>
  <w:endnote w:type="continuationSeparator" w:id="0">
    <w:p w:rsidR="008F6173" w:rsidRDefault="008F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3896687"/>
      <w:docPartObj>
        <w:docPartGallery w:val="Page Numbers (Bottom of Page)"/>
        <w:docPartUnique/>
      </w:docPartObj>
    </w:sdtPr>
    <w:sdtContent>
      <w:p w:rsidR="00FD7B5B" w:rsidRDefault="00FD7B5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6529BE" w:rsidRDefault="006529B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173" w:rsidRDefault="008F6173">
      <w:pPr>
        <w:spacing w:after="0" w:line="240" w:lineRule="auto"/>
      </w:pPr>
      <w:r>
        <w:separator/>
      </w:r>
    </w:p>
  </w:footnote>
  <w:footnote w:type="continuationSeparator" w:id="0">
    <w:p w:rsidR="008F6173" w:rsidRDefault="008F6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3055C"/>
    <w:multiLevelType w:val="hybridMultilevel"/>
    <w:tmpl w:val="C6287F22"/>
    <w:lvl w:ilvl="0" w:tplc="EACE79E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displayHorizontalDrawingGridEvery w:val="0"/>
  <w:displayVerticalDrawingGridEvery w:val="2"/>
  <w:doNotUseMarginsForDrawingGridOrigin/>
  <w:noPunctuationKerning/>
  <w:characterSpacingControl w:val="doNotCompress"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29BE"/>
    <w:rsid w:val="006529BE"/>
    <w:rsid w:val="008F6173"/>
    <w:rsid w:val="00FD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A6DA21-1BDD-49CC-BFF2-E7ED0FCB2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677"/>
        <w:tab w:val="right" w:pos="9355"/>
      </w:tabs>
      <w:spacing w:after="0" w:line="240" w:lineRule="auto"/>
    </w:pPr>
  </w:style>
  <w:style w:type="paragraph" w:styleId="a4">
    <w:name w:val="footer"/>
    <w:basedOn w:val="a"/>
    <w:link w:val="a5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styleId="a6">
    <w:name w:val="Hyperlink"/>
    <w:basedOn w:val="a0"/>
    <w:rPr>
      <w:color w:val="0000FF"/>
      <w:u w:val="single"/>
    </w:rPr>
  </w:style>
  <w:style w:type="character" w:styleId="a7">
    <w:name w:val="line number"/>
    <w:basedOn w:val="a0"/>
    <w:uiPriority w:val="99"/>
    <w:semiHidden/>
    <w:unhideWhenUsed/>
    <w:rsid w:val="00FD7B5B"/>
  </w:style>
  <w:style w:type="character" w:customStyle="1" w:styleId="a5">
    <w:name w:val="Нижний колонтитул Знак"/>
    <w:basedOn w:val="a0"/>
    <w:link w:val="a4"/>
    <w:uiPriority w:val="99"/>
    <w:rsid w:val="00FD7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79.120.32.174:8181/NSI/Page1.jsp" TargetMode="External"/><Relationship Id="rId28" Type="http://schemas.openxmlformats.org/officeDocument/2006/relationships/image" Target="media/image18.jpeg"/><Relationship Id="rId10" Type="http://schemas.openxmlformats.org/officeDocument/2006/relationships/hyperlink" Target="http://www.npcirs.ru" TargetMode="External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pcirs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7B3BC-7D88-4FBC-B864-A864478DB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544</Words>
  <Characters>3103</Characters>
  <Application>Microsoft Office Word</Application>
  <DocSecurity>0</DocSecurity>
  <Lines>25</Lines>
  <Paragraphs>7</Paragraphs>
  <Slides>0</Slides>
  <Notes>0</Notes>
  <HiddenSlides>0</HiddenSlides>
  <MMClips>0</MMClips>
  <ScaleCrop>false</ScaleCrop>
  <Manager/>
  <Company>Microsoft</Company>
  <LinksUpToDate>false</LinksUpToDate>
  <CharactersWithSpaces>3640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10</cp:revision>
  <dcterms:created xsi:type="dcterms:W3CDTF">2015-04-28T09:17:00Z</dcterms:created>
  <dcterms:modified xsi:type="dcterms:W3CDTF">2020-06-10T11:12:00Z</dcterms:modified>
  <cp:category/>
  <cp:contentStatus/>
  <cp:version>15.0000</cp:version>
</cp:coreProperties>
</file>